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A07CF" w14:textId="77777777" w:rsidR="00781E96" w:rsidRDefault="00541805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Important Verses:</w:t>
      </w:r>
    </w:p>
    <w:p w14:paraId="194A7355" w14:textId="77777777" w:rsidR="00781E96" w:rsidRDefault="00781E96">
      <w:pPr>
        <w:pStyle w:val="Body"/>
        <w:jc w:val="center"/>
        <w:rPr>
          <w:sz w:val="24"/>
          <w:szCs w:val="24"/>
        </w:rPr>
      </w:pPr>
    </w:p>
    <w:p w14:paraId="58374344" w14:textId="77777777" w:rsidR="00781E96" w:rsidRDefault="00541805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Hebrews 8, 10; </w:t>
      </w:r>
      <w:r>
        <w:rPr>
          <w:sz w:val="24"/>
          <w:szCs w:val="24"/>
        </w:rPr>
        <w:t>Exod. 25-27; 40:26; 30:1-10; 37:1-5;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24:3-8; </w:t>
      </w:r>
      <w:r>
        <w:rPr>
          <w:sz w:val="24"/>
          <w:szCs w:val="24"/>
        </w:rPr>
        <w:t>Lev. 16; 21:23; 24:3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>
        <w:rPr>
          <w:sz w:val="24"/>
          <w:szCs w:val="24"/>
        </w:rPr>
        <w:t>; 14:4-7, 51-52;  Num. 7:15-16, 87; 19:1-22; Jer. 31:31-34; 34:18; Gen. 15:10; Matt. 26:28; Isa. 53:12</w:t>
      </w:r>
    </w:p>
    <w:p w14:paraId="5B1C7B2B" w14:textId="77777777" w:rsidR="00781E96" w:rsidRDefault="00781E96">
      <w:pPr>
        <w:pStyle w:val="Body"/>
        <w:jc w:val="center"/>
        <w:rPr>
          <w:sz w:val="24"/>
          <w:szCs w:val="24"/>
        </w:rPr>
      </w:pPr>
    </w:p>
    <w:p w14:paraId="6EADF6F0" w14:textId="77777777" w:rsidR="00781E96" w:rsidRDefault="00541805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Questions:</w:t>
      </w:r>
    </w:p>
    <w:p w14:paraId="22E7389F" w14:textId="77777777" w:rsidR="00781E96" w:rsidRDefault="00781E96">
      <w:pPr>
        <w:pStyle w:val="Body"/>
        <w:jc w:val="center"/>
        <w:rPr>
          <w:sz w:val="24"/>
          <w:szCs w:val="24"/>
        </w:rPr>
      </w:pPr>
    </w:p>
    <w:p w14:paraId="1B73E0BD" w14:textId="77777777" w:rsidR="00781E96" w:rsidRDefault="0054180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verse 1, what two aspects of the </w:t>
      </w:r>
      <w:r>
        <w:rPr>
          <w:sz w:val="24"/>
          <w:szCs w:val="24"/>
        </w:rPr>
        <w:t>first covenant are mentioned? (These two are then discussed in inverse order in 9:2-5 and 9:6-10)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781763F" w14:textId="77777777" w:rsidR="00781E96" w:rsidRDefault="0054180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two sections of the tabernacle mentioned in verses 1-10? Who could enter each one? How often? What did they need to bring? Does this access to</w:t>
      </w:r>
      <w:r>
        <w:rPr>
          <w:sz w:val="24"/>
          <w:szCs w:val="24"/>
        </w:rPr>
        <w:t xml:space="preserve"> God seem easy or are there many barriers between the worshipper and the presence of God?</w:t>
      </w:r>
      <w:bookmarkStart w:id="0" w:name="_GoBack"/>
      <w:bookmarkEnd w:id="0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CA22295" w14:textId="77777777" w:rsidR="00781E96" w:rsidRDefault="0054180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Verses 11-14 compare two things about Jesus as High Priest versus the OT high priests. What are those things? Which side of the comparison is superior?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31583DA" w14:textId="77777777" w:rsidR="00781E96" w:rsidRDefault="0054180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ver</w:t>
      </w:r>
      <w:r>
        <w:rPr>
          <w:sz w:val="24"/>
          <w:szCs w:val="24"/>
        </w:rPr>
        <w:t>se 15-22, what is Jesus the Mediator of? What is required for a new covenant to be established?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B6FEDE0" w14:textId="77777777" w:rsidR="00781E96" w:rsidRDefault="0054180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verses 23-28, what two comparisons are made between Jesus’ ministry as High Priest and that of the OT priests?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005A69C" w14:textId="77777777" w:rsidR="00781E96" w:rsidRDefault="00781E96">
      <w:pPr>
        <w:pStyle w:val="Body"/>
        <w:rPr>
          <w:sz w:val="24"/>
          <w:szCs w:val="24"/>
        </w:rPr>
      </w:pPr>
    </w:p>
    <w:p w14:paraId="33D57F5F" w14:textId="77777777" w:rsidR="00781E96" w:rsidRDefault="00541805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Thought Questions:</w:t>
      </w:r>
    </w:p>
    <w:p w14:paraId="20842B0B" w14:textId="77777777" w:rsidR="00781E96" w:rsidRDefault="00781E96">
      <w:pPr>
        <w:pStyle w:val="Body"/>
        <w:jc w:val="center"/>
        <w:rPr>
          <w:sz w:val="24"/>
          <w:szCs w:val="24"/>
        </w:rPr>
      </w:pPr>
    </w:p>
    <w:p w14:paraId="0973FC12" w14:textId="77777777" w:rsidR="00781E96" w:rsidRDefault="00541805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Verse 22 s</w:t>
      </w:r>
      <w:r>
        <w:rPr>
          <w:sz w:val="24"/>
          <w:szCs w:val="24"/>
        </w:rPr>
        <w:t xml:space="preserve">ays, “without the shedding of blood there is no forgiveness.” What sins of </w:t>
      </w:r>
      <w:r>
        <w:rPr>
          <w:i/>
          <w:iCs/>
          <w:sz w:val="24"/>
          <w:szCs w:val="24"/>
        </w:rPr>
        <w:t>yours</w:t>
      </w:r>
      <w:r>
        <w:rPr>
          <w:sz w:val="24"/>
          <w:szCs w:val="24"/>
        </w:rPr>
        <w:t xml:space="preserve"> required blood to be shed from Jesus?</w:t>
      </w:r>
      <w:r>
        <w:rPr>
          <w:sz w:val="24"/>
          <w:szCs w:val="24"/>
        </w:rPr>
        <w:br/>
      </w:r>
    </w:p>
    <w:p w14:paraId="419A056C" w14:textId="77777777" w:rsidR="00781E96" w:rsidRDefault="00541805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Verse 28 talks about Jesus bringing a salvation “to those who eagerly await him.” What does “eagerly waiting” for Jesus look like? Does </w:t>
      </w:r>
      <w:r>
        <w:rPr>
          <w:sz w:val="24"/>
          <w:szCs w:val="24"/>
        </w:rPr>
        <w:t xml:space="preserve">that describe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>?</w:t>
      </w:r>
    </w:p>
    <w:sectPr w:rsidR="00781E9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5A9E" w14:textId="77777777" w:rsidR="00541805" w:rsidRDefault="00541805">
      <w:r>
        <w:separator/>
      </w:r>
    </w:p>
  </w:endnote>
  <w:endnote w:type="continuationSeparator" w:id="0">
    <w:p w14:paraId="4182FBB1" w14:textId="77777777" w:rsidR="00541805" w:rsidRDefault="0054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A7FF8" w14:textId="77777777" w:rsidR="00781E96" w:rsidRDefault="00541805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What Did It Say?</w:t>
    </w:r>
    <w:r>
      <w:rPr>
        <w:b/>
        <w:bCs/>
      </w:rPr>
      <w:tab/>
    </w:r>
    <w:r>
      <w:rPr>
        <w:b/>
        <w:bCs/>
      </w:rPr>
      <w:t>What Does It Mean?</w:t>
    </w:r>
    <w:r>
      <w:rPr>
        <w:b/>
        <w:bCs/>
      </w:rPr>
      <w:tab/>
    </w:r>
    <w:r>
      <w:rPr>
        <w:b/>
        <w:bCs/>
      </w:rPr>
      <w:t>How Do I Apply It?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24B5" w14:textId="77777777" w:rsidR="00541805" w:rsidRDefault="00541805">
      <w:r>
        <w:separator/>
      </w:r>
    </w:p>
  </w:footnote>
  <w:footnote w:type="continuationSeparator" w:id="0">
    <w:p w14:paraId="1B8A72F9" w14:textId="77777777" w:rsidR="00541805" w:rsidRDefault="005418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3E70" w14:textId="77777777" w:rsidR="00781E96" w:rsidRDefault="00541805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Hebrews (2020)</w:t>
    </w:r>
    <w:r>
      <w:rPr>
        <w:b/>
        <w:bCs/>
      </w:rPr>
      <w:tab/>
    </w:r>
    <w:r>
      <w:rPr>
        <w:b/>
        <w:bCs/>
        <w:sz w:val="32"/>
        <w:szCs w:val="32"/>
      </w:rPr>
      <w:t>Chapter 9</w:t>
    </w:r>
    <w:r>
      <w:rPr>
        <w:b/>
        <w:bCs/>
      </w:rPr>
      <w:tab/>
    </w:r>
    <w:r>
      <w:rPr>
        <w:b/>
        <w:bCs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3E4"/>
    <w:multiLevelType w:val="hybridMultilevel"/>
    <w:tmpl w:val="CDAE0D8E"/>
    <w:numStyleLink w:val="Numbered"/>
  </w:abstractNum>
  <w:abstractNum w:abstractNumId="1">
    <w:nsid w:val="1EB82D8E"/>
    <w:multiLevelType w:val="hybridMultilevel"/>
    <w:tmpl w:val="CDAE0D8E"/>
    <w:styleLink w:val="Numbered"/>
    <w:lvl w:ilvl="0" w:tplc="7CA6770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C4D9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EE3A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2527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AFEE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0D98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E8B51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A12D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A20F9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96"/>
    <w:rsid w:val="00541805"/>
    <w:rsid w:val="00781E96"/>
    <w:rsid w:val="008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D59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Macintosh Word</Application>
  <DocSecurity>0</DocSecurity>
  <Lines>9</Lines>
  <Paragraphs>2</Paragraphs>
  <ScaleCrop>false</ScaleCrop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2020-04-06T16:08:00Z</dcterms:created>
  <dcterms:modified xsi:type="dcterms:W3CDTF">2020-04-06T16:08:00Z</dcterms:modified>
</cp:coreProperties>
</file>